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20CEC" w14:textId="7CBCF9AB" w:rsidR="00D01C1E" w:rsidRPr="00D01C1E" w:rsidRDefault="00D01C1E" w:rsidP="00D01C1E">
      <w:pPr>
        <w:spacing w:after="120" w:line="400" w:lineRule="exact"/>
        <w:jc w:val="center"/>
        <w:rPr>
          <w:rFonts w:eastAsia="標楷體"/>
          <w:color w:val="000000" w:themeColor="text1"/>
          <w:sz w:val="40"/>
        </w:rPr>
      </w:pPr>
      <w:r>
        <w:rPr>
          <w:rFonts w:eastAsia="標楷體" w:hAnsi="標楷體" w:hint="eastAsia"/>
          <w:sz w:val="40"/>
        </w:rPr>
        <w:t xml:space="preserve">國立屏東科技大學　</w:t>
      </w:r>
      <w:r>
        <w:rPr>
          <w:rFonts w:eastAsia="標楷體" w:hAnsi="標楷體" w:hint="eastAsia"/>
          <w:b/>
          <w:bCs/>
          <w:sz w:val="40"/>
          <w:u w:val="single"/>
        </w:rPr>
        <w:t>車輛工程系</w:t>
      </w:r>
      <w:r>
        <w:rPr>
          <w:rFonts w:eastAsia="標楷體" w:hAnsi="標楷體" w:hint="eastAsia"/>
          <w:sz w:val="40"/>
        </w:rPr>
        <w:t xml:space="preserve">　碩士班課程規劃表</w:t>
      </w:r>
      <w:r w:rsidR="00DD0010">
        <w:rPr>
          <w:rFonts w:eastAsia="標楷體" w:hAnsi="標楷體" w:hint="eastAsia"/>
          <w:sz w:val="40"/>
        </w:rPr>
        <w:t xml:space="preserve"> </w:t>
      </w:r>
      <w:bookmarkStart w:id="0" w:name="_GoBack"/>
      <w:bookmarkEnd w:id="0"/>
      <w:r w:rsidR="00DD0010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5"/>
        <w:gridCol w:w="3347"/>
        <w:gridCol w:w="1274"/>
        <w:gridCol w:w="853"/>
        <w:gridCol w:w="2693"/>
        <w:gridCol w:w="1134"/>
        <w:gridCol w:w="853"/>
        <w:gridCol w:w="2264"/>
        <w:gridCol w:w="1134"/>
        <w:gridCol w:w="853"/>
        <w:gridCol w:w="1843"/>
        <w:gridCol w:w="994"/>
        <w:gridCol w:w="713"/>
        <w:gridCol w:w="776"/>
      </w:tblGrid>
      <w:tr w:rsidR="00377B67" w:rsidRPr="00CA5519" w14:paraId="3855FC68" w14:textId="77777777" w:rsidTr="00377B67">
        <w:trPr>
          <w:cantSplit/>
          <w:trHeight w:val="340"/>
        </w:trPr>
        <w:tc>
          <w:tcPr>
            <w:tcW w:w="194" w:type="pct"/>
            <w:vAlign w:val="center"/>
          </w:tcPr>
          <w:p w14:paraId="1E26B059" w14:textId="77777777" w:rsidR="00D01C1E" w:rsidRPr="00CA5519" w:rsidRDefault="00D01C1E" w:rsidP="00CE4715">
            <w:pPr>
              <w:spacing w:line="0" w:lineRule="atLeas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學年</w:t>
            </w:r>
          </w:p>
        </w:tc>
        <w:tc>
          <w:tcPr>
            <w:tcW w:w="2605" w:type="pct"/>
            <w:gridSpan w:val="6"/>
            <w:vAlign w:val="center"/>
          </w:tcPr>
          <w:p w14:paraId="4D480E6A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第一學年</w:t>
            </w:r>
          </w:p>
        </w:tc>
        <w:tc>
          <w:tcPr>
            <w:tcW w:w="2002" w:type="pct"/>
            <w:gridSpan w:val="6"/>
            <w:vAlign w:val="center"/>
          </w:tcPr>
          <w:p w14:paraId="605DC84E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第二學年</w:t>
            </w:r>
          </w:p>
        </w:tc>
        <w:tc>
          <w:tcPr>
            <w:tcW w:w="199" w:type="pct"/>
            <w:vMerge w:val="restart"/>
            <w:textDirection w:val="tbRlV"/>
            <w:vAlign w:val="center"/>
          </w:tcPr>
          <w:p w14:paraId="08DA4356" w14:textId="77777777" w:rsidR="00D01C1E" w:rsidRPr="00CA5519" w:rsidRDefault="00D01C1E" w:rsidP="00CE4715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學分總計</w:t>
            </w:r>
          </w:p>
        </w:tc>
      </w:tr>
      <w:tr w:rsidR="00377B67" w:rsidRPr="00CA5519" w14:paraId="4958DA6D" w14:textId="77777777" w:rsidTr="00377B67">
        <w:trPr>
          <w:cantSplit/>
          <w:trHeight w:val="340"/>
        </w:trPr>
        <w:tc>
          <w:tcPr>
            <w:tcW w:w="194" w:type="pct"/>
            <w:vAlign w:val="center"/>
          </w:tcPr>
          <w:p w14:paraId="55C0E42B" w14:textId="77777777" w:rsidR="00D01C1E" w:rsidRPr="00CA5519" w:rsidRDefault="00D01C1E" w:rsidP="00CE4715">
            <w:pPr>
              <w:spacing w:line="0" w:lineRule="atLeas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1405" w:type="pct"/>
            <w:gridSpan w:val="3"/>
            <w:vAlign w:val="center"/>
          </w:tcPr>
          <w:p w14:paraId="63FE1CE9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1201" w:type="pct"/>
            <w:gridSpan w:val="3"/>
            <w:vAlign w:val="center"/>
          </w:tcPr>
          <w:p w14:paraId="26A807F0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1091" w:type="pct"/>
            <w:gridSpan w:val="3"/>
            <w:vAlign w:val="center"/>
          </w:tcPr>
          <w:p w14:paraId="17454E3E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911" w:type="pct"/>
            <w:gridSpan w:val="3"/>
            <w:vAlign w:val="center"/>
          </w:tcPr>
          <w:p w14:paraId="58D76202" w14:textId="77777777" w:rsidR="00D01C1E" w:rsidRPr="00CA5519" w:rsidRDefault="00D01C1E" w:rsidP="00CE4715">
            <w:pPr>
              <w:spacing w:line="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199" w:type="pct"/>
            <w:vMerge/>
            <w:vAlign w:val="center"/>
          </w:tcPr>
          <w:p w14:paraId="59D7DD7D" w14:textId="77777777" w:rsidR="00D01C1E" w:rsidRPr="00CA5519" w:rsidRDefault="00D01C1E" w:rsidP="00CE471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377B67" w:rsidRPr="00CA5519" w14:paraId="1463F64A" w14:textId="77777777" w:rsidTr="00377B67">
        <w:trPr>
          <w:cantSplit/>
          <w:trHeight w:val="406"/>
        </w:trPr>
        <w:tc>
          <w:tcPr>
            <w:tcW w:w="194" w:type="pct"/>
            <w:vAlign w:val="center"/>
          </w:tcPr>
          <w:p w14:paraId="70C07584" w14:textId="77777777" w:rsidR="00377B67" w:rsidRPr="00CA5519" w:rsidRDefault="00377B67" w:rsidP="00CE4715">
            <w:pPr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proofErr w:type="gramStart"/>
            <w:r w:rsidRPr="00CA5519">
              <w:rPr>
                <w:rFonts w:ascii="標楷體"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859" w:type="pct"/>
            <w:tcBorders>
              <w:right w:val="dotted" w:sz="4" w:space="0" w:color="auto"/>
            </w:tcBorders>
            <w:vAlign w:val="center"/>
          </w:tcPr>
          <w:p w14:paraId="226934B4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327" w:type="pct"/>
            <w:tcBorders>
              <w:left w:val="dotted" w:sz="4" w:space="0" w:color="auto"/>
            </w:tcBorders>
            <w:vAlign w:val="center"/>
          </w:tcPr>
          <w:p w14:paraId="391798A9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永久碼</w:t>
            </w:r>
          </w:p>
        </w:tc>
        <w:tc>
          <w:tcPr>
            <w:tcW w:w="219" w:type="pct"/>
            <w:vAlign w:val="center"/>
          </w:tcPr>
          <w:p w14:paraId="594858DF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A5519">
              <w:rPr>
                <w:rFonts w:ascii="標楷體" w:eastAsia="標楷體" w:hAnsi="標楷體"/>
                <w:sz w:val="22"/>
                <w:szCs w:val="22"/>
              </w:rPr>
              <w:t>學分</w:t>
            </w: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  <w:p w14:paraId="478635CF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691" w:type="pct"/>
            <w:tcBorders>
              <w:right w:val="dotted" w:sz="4" w:space="0" w:color="auto"/>
            </w:tcBorders>
            <w:vAlign w:val="center"/>
          </w:tcPr>
          <w:p w14:paraId="02CB1507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291" w:type="pct"/>
            <w:tcBorders>
              <w:left w:val="dotted" w:sz="4" w:space="0" w:color="auto"/>
            </w:tcBorders>
            <w:vAlign w:val="center"/>
          </w:tcPr>
          <w:p w14:paraId="43F26451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永久碼</w:t>
            </w:r>
          </w:p>
        </w:tc>
        <w:tc>
          <w:tcPr>
            <w:tcW w:w="219" w:type="pct"/>
            <w:vAlign w:val="center"/>
          </w:tcPr>
          <w:p w14:paraId="44FF48CD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A5519">
              <w:rPr>
                <w:rFonts w:ascii="標楷體" w:eastAsia="標楷體" w:hAnsi="標楷體"/>
                <w:sz w:val="22"/>
                <w:szCs w:val="22"/>
              </w:rPr>
              <w:t>學分</w:t>
            </w: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  <w:p w14:paraId="1098B4FF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581" w:type="pct"/>
            <w:tcBorders>
              <w:right w:val="dotted" w:sz="4" w:space="0" w:color="auto"/>
            </w:tcBorders>
            <w:vAlign w:val="center"/>
          </w:tcPr>
          <w:p w14:paraId="4D6449EA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291" w:type="pct"/>
            <w:tcBorders>
              <w:left w:val="dotted" w:sz="4" w:space="0" w:color="auto"/>
            </w:tcBorders>
            <w:vAlign w:val="center"/>
          </w:tcPr>
          <w:p w14:paraId="1B748774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永久碼</w:t>
            </w:r>
          </w:p>
        </w:tc>
        <w:tc>
          <w:tcPr>
            <w:tcW w:w="219" w:type="pct"/>
            <w:vAlign w:val="center"/>
          </w:tcPr>
          <w:p w14:paraId="607D20C4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A5519">
              <w:rPr>
                <w:rFonts w:ascii="標楷體" w:eastAsia="標楷體" w:hAnsi="標楷體"/>
                <w:sz w:val="22"/>
                <w:szCs w:val="22"/>
              </w:rPr>
              <w:t>學分</w:t>
            </w: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  <w:p w14:paraId="3B5EDED0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473" w:type="pct"/>
            <w:tcBorders>
              <w:right w:val="dotted" w:sz="4" w:space="0" w:color="auto"/>
            </w:tcBorders>
            <w:vAlign w:val="center"/>
          </w:tcPr>
          <w:p w14:paraId="4196A2B6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255" w:type="pct"/>
            <w:tcBorders>
              <w:left w:val="dotted" w:sz="4" w:space="0" w:color="auto"/>
            </w:tcBorders>
            <w:vAlign w:val="center"/>
          </w:tcPr>
          <w:p w14:paraId="4AECEF17" w14:textId="77777777" w:rsidR="00377B67" w:rsidRPr="00CA5519" w:rsidRDefault="00377B67" w:rsidP="00CE4715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永久碼</w:t>
            </w:r>
          </w:p>
        </w:tc>
        <w:tc>
          <w:tcPr>
            <w:tcW w:w="183" w:type="pct"/>
            <w:vAlign w:val="center"/>
          </w:tcPr>
          <w:p w14:paraId="7E9D306D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A5519">
              <w:rPr>
                <w:rFonts w:ascii="標楷體" w:eastAsia="標楷體" w:hAnsi="標楷體"/>
                <w:sz w:val="22"/>
                <w:szCs w:val="22"/>
              </w:rPr>
              <w:t>學分</w:t>
            </w: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</w:p>
          <w:p w14:paraId="6F57B517" w14:textId="77777777" w:rsidR="00377B67" w:rsidRPr="00CA5519" w:rsidRDefault="00377B67" w:rsidP="00CE471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199" w:type="pct"/>
            <w:vMerge/>
            <w:vAlign w:val="center"/>
          </w:tcPr>
          <w:p w14:paraId="12CB17FD" w14:textId="77777777" w:rsidR="00377B67" w:rsidRPr="00CA5519" w:rsidRDefault="00377B67" w:rsidP="00CE471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377B67" w:rsidRPr="00CA5519" w14:paraId="2DE4A0F1" w14:textId="77777777" w:rsidTr="00377B67">
        <w:trPr>
          <w:cantSplit/>
          <w:trHeight w:val="824"/>
        </w:trPr>
        <w:tc>
          <w:tcPr>
            <w:tcW w:w="194" w:type="pct"/>
            <w:textDirection w:val="tbRlV"/>
            <w:vAlign w:val="center"/>
          </w:tcPr>
          <w:p w14:paraId="59EC4342" w14:textId="77777777" w:rsidR="00377B67" w:rsidRPr="00CA5519" w:rsidRDefault="00377B67" w:rsidP="00CE471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必修</w:t>
            </w:r>
          </w:p>
        </w:tc>
        <w:tc>
          <w:tcPr>
            <w:tcW w:w="859" w:type="pct"/>
            <w:tcBorders>
              <w:right w:val="dotted" w:sz="4" w:space="0" w:color="auto"/>
            </w:tcBorders>
          </w:tcPr>
          <w:p w14:paraId="57DD14AA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專題討論</w:t>
            </w:r>
            <w:r w:rsidRPr="00994BDE">
              <w:rPr>
                <w:rFonts w:eastAsia="標楷體"/>
                <w:color w:val="000000"/>
                <w:szCs w:val="24"/>
              </w:rPr>
              <w:t>(1)</w:t>
            </w:r>
          </w:p>
        </w:tc>
        <w:tc>
          <w:tcPr>
            <w:tcW w:w="327" w:type="pct"/>
            <w:tcBorders>
              <w:left w:val="dotted" w:sz="4" w:space="0" w:color="auto"/>
            </w:tcBorders>
          </w:tcPr>
          <w:p w14:paraId="576EA7DB" w14:textId="77777777" w:rsidR="00377B67" w:rsidRPr="00994BDE" w:rsidRDefault="001A7048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30040</w:t>
            </w:r>
          </w:p>
        </w:tc>
        <w:tc>
          <w:tcPr>
            <w:tcW w:w="219" w:type="pct"/>
          </w:tcPr>
          <w:p w14:paraId="336C4B47" w14:textId="5812FF04" w:rsidR="00377B67" w:rsidRPr="00994BDE" w:rsidRDefault="00377B67" w:rsidP="001406D7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1/2</w:t>
            </w:r>
          </w:p>
        </w:tc>
        <w:tc>
          <w:tcPr>
            <w:tcW w:w="691" w:type="pct"/>
            <w:tcBorders>
              <w:right w:val="dotted" w:sz="4" w:space="0" w:color="auto"/>
            </w:tcBorders>
          </w:tcPr>
          <w:p w14:paraId="5C90B596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專題討論</w:t>
            </w:r>
            <w:r w:rsidRPr="00994BDE">
              <w:rPr>
                <w:rFonts w:eastAsia="標楷體"/>
                <w:color w:val="000000"/>
                <w:szCs w:val="24"/>
              </w:rPr>
              <w:t>(2)</w:t>
            </w:r>
          </w:p>
        </w:tc>
        <w:tc>
          <w:tcPr>
            <w:tcW w:w="291" w:type="pct"/>
            <w:tcBorders>
              <w:left w:val="dotted" w:sz="4" w:space="0" w:color="auto"/>
            </w:tcBorders>
          </w:tcPr>
          <w:p w14:paraId="369330AE" w14:textId="77777777" w:rsidR="00377B67" w:rsidRPr="00994BDE" w:rsidRDefault="001A7048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30041</w:t>
            </w:r>
          </w:p>
        </w:tc>
        <w:tc>
          <w:tcPr>
            <w:tcW w:w="219" w:type="pct"/>
          </w:tcPr>
          <w:p w14:paraId="13E007B5" w14:textId="6BCE165D" w:rsidR="00377B67" w:rsidRPr="00994BDE" w:rsidRDefault="00377B67" w:rsidP="001406D7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1/2</w:t>
            </w:r>
          </w:p>
        </w:tc>
        <w:tc>
          <w:tcPr>
            <w:tcW w:w="581" w:type="pct"/>
            <w:tcBorders>
              <w:right w:val="dotted" w:sz="4" w:space="0" w:color="auto"/>
            </w:tcBorders>
          </w:tcPr>
          <w:p w14:paraId="14946846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碩士論文</w:t>
            </w:r>
          </w:p>
        </w:tc>
        <w:tc>
          <w:tcPr>
            <w:tcW w:w="291" w:type="pct"/>
            <w:tcBorders>
              <w:left w:val="dotted" w:sz="4" w:space="0" w:color="auto"/>
            </w:tcBorders>
          </w:tcPr>
          <w:p w14:paraId="1C70FDC7" w14:textId="77777777" w:rsidR="00377B67" w:rsidRPr="00994BDE" w:rsidRDefault="001A7048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30057</w:t>
            </w:r>
          </w:p>
        </w:tc>
        <w:tc>
          <w:tcPr>
            <w:tcW w:w="219" w:type="pct"/>
          </w:tcPr>
          <w:p w14:paraId="35C4858C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6/6</w:t>
            </w:r>
          </w:p>
        </w:tc>
        <w:tc>
          <w:tcPr>
            <w:tcW w:w="473" w:type="pct"/>
            <w:tcBorders>
              <w:right w:val="dotted" w:sz="4" w:space="0" w:color="auto"/>
            </w:tcBorders>
          </w:tcPr>
          <w:p w14:paraId="4F4425EC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5" w:type="pct"/>
            <w:tcBorders>
              <w:left w:val="dotted" w:sz="4" w:space="0" w:color="auto"/>
            </w:tcBorders>
          </w:tcPr>
          <w:p w14:paraId="046FB551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3" w:type="pct"/>
          </w:tcPr>
          <w:p w14:paraId="4C8B8B17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99" w:type="pct"/>
          </w:tcPr>
          <w:p w14:paraId="2063C0B5" w14:textId="77777777" w:rsidR="00377B67" w:rsidRPr="002A3199" w:rsidRDefault="00377B67" w:rsidP="001A7048">
            <w:pPr>
              <w:snapToGrid w:val="0"/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</w:tr>
      <w:tr w:rsidR="00377B67" w:rsidRPr="00CA5519" w14:paraId="5DBC199A" w14:textId="77777777" w:rsidTr="00377B67">
        <w:trPr>
          <w:cantSplit/>
          <w:trHeight w:val="522"/>
        </w:trPr>
        <w:tc>
          <w:tcPr>
            <w:tcW w:w="194" w:type="pct"/>
            <w:vAlign w:val="center"/>
          </w:tcPr>
          <w:p w14:paraId="36FF1871" w14:textId="77777777" w:rsidR="00377B67" w:rsidRPr="00CA5519" w:rsidRDefault="00377B67" w:rsidP="00CE4715">
            <w:pPr>
              <w:snapToGrid w:val="0"/>
              <w:spacing w:line="240" w:lineRule="atLeas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1186" w:type="pct"/>
            <w:gridSpan w:val="2"/>
            <w:vAlign w:val="center"/>
          </w:tcPr>
          <w:p w14:paraId="73596730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7D888DC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1</w:t>
            </w:r>
            <w:r w:rsidRPr="00CA5519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82" w:type="pct"/>
            <w:gridSpan w:val="2"/>
            <w:vAlign w:val="center"/>
          </w:tcPr>
          <w:p w14:paraId="59073377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44E4A61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1</w:t>
            </w:r>
            <w:r w:rsidRPr="00CA5519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2" w:type="pct"/>
            <w:gridSpan w:val="2"/>
            <w:vAlign w:val="center"/>
          </w:tcPr>
          <w:p w14:paraId="4A881F2A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3206360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94BDE">
              <w:rPr>
                <w:rFonts w:ascii="標楷體" w:eastAsia="標楷體" w:hAnsi="標楷體" w:hint="eastAsia"/>
                <w:color w:val="000000"/>
                <w:szCs w:val="24"/>
              </w:rPr>
              <w:t>6/6</w:t>
            </w:r>
          </w:p>
        </w:tc>
        <w:tc>
          <w:tcPr>
            <w:tcW w:w="728" w:type="pct"/>
            <w:gridSpan w:val="2"/>
            <w:vAlign w:val="center"/>
          </w:tcPr>
          <w:p w14:paraId="6C9140E6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3" w:type="pct"/>
            <w:vAlign w:val="center"/>
          </w:tcPr>
          <w:p w14:paraId="1B73AE65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" w:type="pct"/>
            <w:vAlign w:val="center"/>
          </w:tcPr>
          <w:p w14:paraId="3FF60F77" w14:textId="77777777" w:rsidR="00377B67" w:rsidRPr="00CA5519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/10</w:t>
            </w:r>
          </w:p>
        </w:tc>
      </w:tr>
      <w:tr w:rsidR="00377B67" w:rsidRPr="00CA5519" w14:paraId="15756403" w14:textId="77777777" w:rsidTr="00377B67">
        <w:trPr>
          <w:cantSplit/>
          <w:trHeight w:val="5968"/>
        </w:trPr>
        <w:tc>
          <w:tcPr>
            <w:tcW w:w="194" w:type="pct"/>
            <w:textDirection w:val="tbRlV"/>
            <w:vAlign w:val="center"/>
          </w:tcPr>
          <w:p w14:paraId="142F0CD4" w14:textId="77777777" w:rsidR="00377B67" w:rsidRPr="00CA5519" w:rsidRDefault="00377B67" w:rsidP="00CE471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選修</w:t>
            </w:r>
          </w:p>
        </w:tc>
        <w:tc>
          <w:tcPr>
            <w:tcW w:w="859" w:type="pct"/>
            <w:tcBorders>
              <w:bottom w:val="single" w:sz="4" w:space="0" w:color="auto"/>
              <w:right w:val="dotted" w:sz="4" w:space="0" w:color="auto"/>
            </w:tcBorders>
          </w:tcPr>
          <w:p w14:paraId="6C0BD95C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研發管理</w:t>
            </w:r>
          </w:p>
          <w:p w14:paraId="1D9E8F0B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高</w:t>
            </w:r>
            <w:r w:rsidRPr="00D01C1E">
              <w:rPr>
                <w:rFonts w:eastAsia="標楷體"/>
                <w:color w:val="000000" w:themeColor="text1"/>
                <w:szCs w:val="24"/>
              </w:rPr>
              <w:t>等流</w:t>
            </w:r>
            <w:r w:rsidRPr="00D01C1E">
              <w:rPr>
                <w:rFonts w:eastAsia="標楷體" w:hint="eastAsia"/>
                <w:color w:val="000000" w:themeColor="text1"/>
                <w:szCs w:val="24"/>
              </w:rPr>
              <w:t>體</w:t>
            </w:r>
            <w:r w:rsidRPr="00D01C1E">
              <w:rPr>
                <w:rFonts w:eastAsia="標楷體"/>
                <w:color w:val="000000" w:themeColor="text1"/>
                <w:szCs w:val="24"/>
              </w:rPr>
              <w:t>力學</w:t>
            </w:r>
          </w:p>
          <w:p w14:paraId="66E24CC5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高等計算流體力學</w:t>
            </w:r>
          </w:p>
          <w:p w14:paraId="12A80F1D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有限元素法</w:t>
            </w:r>
          </w:p>
          <w:p w14:paraId="54589471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高等固體力學</w:t>
            </w:r>
          </w:p>
          <w:p w14:paraId="654382C6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非破壞性檢測</w:t>
            </w:r>
          </w:p>
          <w:p w14:paraId="69FCC9F5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雷射加工技術</w:t>
            </w:r>
          </w:p>
          <w:p w14:paraId="21DCA8A7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線性控制系統</w:t>
            </w:r>
          </w:p>
          <w:p w14:paraId="293ED0AE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車輛電機機械專論</w:t>
            </w:r>
          </w:p>
          <w:p w14:paraId="69D87E06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電動機驅動電路設計</w:t>
            </w:r>
          </w:p>
          <w:p w14:paraId="31678BB7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數位訊號處理實務</w:t>
            </w:r>
          </w:p>
          <w:p w14:paraId="6C67B5A8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模組化產品設計</w:t>
            </w:r>
          </w:p>
          <w:p w14:paraId="61B0E77D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校外實習</w:t>
            </w:r>
            <w:r w:rsidRPr="00D01C1E">
              <w:rPr>
                <w:rFonts w:eastAsia="標楷體"/>
                <w:color w:val="000000" w:themeColor="text1"/>
                <w:szCs w:val="24"/>
              </w:rPr>
              <w:t>(1)</w:t>
            </w:r>
          </w:p>
          <w:p w14:paraId="5AAD912F" w14:textId="77777777" w:rsidR="00377B67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永續能源系統分析</w:t>
            </w:r>
          </w:p>
          <w:p w14:paraId="4FA78BB2" w14:textId="77777777" w:rsidR="00377B67" w:rsidRPr="00F6411B" w:rsidRDefault="00377B67" w:rsidP="001A7048">
            <w:pPr>
              <w:snapToGrid w:val="0"/>
              <w:spacing w:line="280" w:lineRule="exact"/>
              <w:rPr>
                <w:rFonts w:eastAsia="標楷體"/>
                <w:color w:val="FF0000"/>
                <w:szCs w:val="24"/>
              </w:rPr>
            </w:pPr>
            <w:proofErr w:type="gramStart"/>
            <w:r w:rsidRPr="00F6411B">
              <w:rPr>
                <w:rFonts w:eastAsia="標楷體" w:hint="eastAsia"/>
                <w:color w:val="FF0000"/>
                <w:szCs w:val="24"/>
              </w:rPr>
              <w:t>電液動力學</w:t>
            </w:r>
            <w:proofErr w:type="gramEnd"/>
            <w:r w:rsidRPr="00F6411B">
              <w:rPr>
                <w:rFonts w:eastAsia="標楷體" w:hint="eastAsia"/>
                <w:color w:val="FF0000"/>
                <w:szCs w:val="24"/>
              </w:rPr>
              <w:t>導論</w:t>
            </w:r>
          </w:p>
          <w:p w14:paraId="69A6FA69" w14:textId="77777777" w:rsidR="00377B67" w:rsidRPr="00D01C1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 w:themeColor="text1"/>
                <w:szCs w:val="24"/>
              </w:rPr>
            </w:pPr>
            <w:r w:rsidRPr="00F6411B">
              <w:rPr>
                <w:rFonts w:eastAsia="標楷體" w:hint="eastAsia"/>
                <w:color w:val="FF0000"/>
                <w:szCs w:val="24"/>
              </w:rPr>
              <w:t>流體動力學研究工具概論</w:t>
            </w:r>
          </w:p>
        </w:tc>
        <w:tc>
          <w:tcPr>
            <w:tcW w:w="327" w:type="pct"/>
            <w:tcBorders>
              <w:left w:val="dotted" w:sz="4" w:space="0" w:color="auto"/>
              <w:bottom w:val="single" w:sz="4" w:space="0" w:color="auto"/>
            </w:tcBorders>
          </w:tcPr>
          <w:p w14:paraId="45E18AAD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30677</w:t>
            </w:r>
          </w:p>
          <w:p w14:paraId="7891E456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20649</w:t>
            </w:r>
          </w:p>
          <w:p w14:paraId="0FF1C11D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40634</w:t>
            </w:r>
          </w:p>
          <w:p w14:paraId="488A3167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40246</w:t>
            </w:r>
          </w:p>
          <w:p w14:paraId="78961B46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40621</w:t>
            </w:r>
          </w:p>
          <w:p w14:paraId="31A14AFC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40448</w:t>
            </w:r>
          </w:p>
          <w:p w14:paraId="13C67772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22206</w:t>
            </w:r>
          </w:p>
          <w:p w14:paraId="3FE11858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40991</w:t>
            </w:r>
          </w:p>
          <w:p w14:paraId="396FD032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40330</w:t>
            </w:r>
          </w:p>
          <w:p w14:paraId="1192DB0B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30713</w:t>
            </w:r>
          </w:p>
          <w:p w14:paraId="49E9F66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30559</w:t>
            </w:r>
          </w:p>
          <w:p w14:paraId="2F9EE393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30787</w:t>
            </w:r>
          </w:p>
          <w:p w14:paraId="7D8D588A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21677</w:t>
            </w:r>
          </w:p>
          <w:p w14:paraId="328A93AE" w14:textId="77777777" w:rsidR="00377B67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7048">
              <w:rPr>
                <w:rFonts w:eastAsia="標楷體"/>
                <w:color w:val="000000" w:themeColor="text1"/>
                <w:szCs w:val="24"/>
              </w:rPr>
              <w:t>30883</w:t>
            </w:r>
          </w:p>
          <w:p w14:paraId="09504345" w14:textId="77777777" w:rsidR="003A084A" w:rsidRDefault="003A084A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A084A">
              <w:rPr>
                <w:rFonts w:eastAsia="標楷體"/>
                <w:color w:val="000000" w:themeColor="text1"/>
                <w:szCs w:val="24"/>
              </w:rPr>
              <w:t>30894</w:t>
            </w:r>
          </w:p>
          <w:p w14:paraId="6731655D" w14:textId="77777777" w:rsidR="003A084A" w:rsidRPr="00D01C1E" w:rsidRDefault="003A084A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A084A">
              <w:rPr>
                <w:rFonts w:eastAsia="標楷體"/>
                <w:color w:val="000000" w:themeColor="text1"/>
                <w:szCs w:val="24"/>
              </w:rPr>
              <w:t>30895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14:paraId="6D0A7C92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4659DA6F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001DB5A9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0ECEC600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2D8EAAEB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553FD510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0CDDB51C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3079B509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4822E725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3/3</w:t>
            </w:r>
          </w:p>
          <w:p w14:paraId="7E0A5E37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3/3</w:t>
            </w:r>
          </w:p>
          <w:p w14:paraId="6ECD53C5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3/3</w:t>
            </w:r>
          </w:p>
          <w:p w14:paraId="5613AD11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3/3</w:t>
            </w:r>
          </w:p>
          <w:p w14:paraId="4BE352CC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/>
                <w:color w:val="000000" w:themeColor="text1"/>
                <w:szCs w:val="24"/>
              </w:rPr>
              <w:t>3/6</w:t>
            </w:r>
          </w:p>
          <w:p w14:paraId="6AEC2BFB" w14:textId="77777777" w:rsidR="00377B67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01C1E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Pr="00D01C1E">
              <w:rPr>
                <w:rFonts w:eastAsia="標楷體"/>
                <w:color w:val="000000" w:themeColor="text1"/>
                <w:szCs w:val="24"/>
              </w:rPr>
              <w:t>/3</w:t>
            </w:r>
          </w:p>
          <w:p w14:paraId="01602E27" w14:textId="77777777" w:rsidR="00377B67" w:rsidRPr="00F6411B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6411B">
              <w:rPr>
                <w:rFonts w:eastAsia="標楷體" w:hint="eastAsia"/>
                <w:color w:val="FF0000"/>
                <w:szCs w:val="24"/>
              </w:rPr>
              <w:t>1/1</w:t>
            </w:r>
          </w:p>
          <w:p w14:paraId="61D74C48" w14:textId="77777777" w:rsidR="00377B67" w:rsidRPr="00D01C1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6411B">
              <w:rPr>
                <w:rFonts w:eastAsia="標楷體" w:hint="eastAsia"/>
                <w:color w:val="FF0000"/>
                <w:szCs w:val="24"/>
              </w:rPr>
              <w:t>2/2</w:t>
            </w:r>
          </w:p>
        </w:tc>
        <w:tc>
          <w:tcPr>
            <w:tcW w:w="691" w:type="pct"/>
            <w:tcBorders>
              <w:bottom w:val="single" w:sz="4" w:space="0" w:color="auto"/>
              <w:right w:val="dotted" w:sz="4" w:space="0" w:color="auto"/>
            </w:tcBorders>
          </w:tcPr>
          <w:p w14:paraId="1B965641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工廠管理</w:t>
            </w:r>
          </w:p>
          <w:p w14:paraId="7177B05C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產業問題解析與對策</w:t>
            </w:r>
          </w:p>
          <w:p w14:paraId="17B5B4D5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車輛散熱模組設計</w:t>
            </w:r>
          </w:p>
          <w:p w14:paraId="30E70926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高等車輛空氣動力學</w:t>
            </w:r>
          </w:p>
          <w:p w14:paraId="2A56D25E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高等</w:t>
            </w:r>
            <w:proofErr w:type="gramStart"/>
            <w:r w:rsidRPr="00994BDE">
              <w:rPr>
                <w:rFonts w:eastAsia="標楷體"/>
                <w:color w:val="000000"/>
                <w:szCs w:val="24"/>
              </w:rPr>
              <w:t>熱傳學</w:t>
            </w:r>
            <w:proofErr w:type="gramEnd"/>
          </w:p>
          <w:p w14:paraId="5FD138A3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車輛創意機構設計</w:t>
            </w:r>
          </w:p>
          <w:p w14:paraId="7876B2E8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複合材料力學</w:t>
            </w:r>
          </w:p>
          <w:p w14:paraId="7CBA6B7C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車輛結構動力學</w:t>
            </w:r>
          </w:p>
          <w:p w14:paraId="16BA61F8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破壞力學</w:t>
            </w:r>
          </w:p>
          <w:p w14:paraId="074D2C8E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非線性控制</w:t>
            </w:r>
          </w:p>
          <w:p w14:paraId="36B305AC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智慧控制</w:t>
            </w:r>
          </w:p>
          <w:p w14:paraId="0CED7945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車載通訊</w:t>
            </w:r>
            <w:r w:rsidRPr="00994BDE">
              <w:rPr>
                <w:rFonts w:eastAsia="標楷體" w:hint="eastAsia"/>
                <w:color w:val="000000"/>
                <w:szCs w:val="24"/>
              </w:rPr>
              <w:t>及</w:t>
            </w:r>
            <w:r w:rsidRPr="00994BDE">
              <w:rPr>
                <w:rFonts w:eastAsia="標楷體"/>
                <w:color w:val="000000"/>
                <w:szCs w:val="24"/>
              </w:rPr>
              <w:t>大數據分析</w:t>
            </w:r>
          </w:p>
          <w:p w14:paraId="0D52011E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伺服影像追蹤控制</w:t>
            </w:r>
          </w:p>
          <w:p w14:paraId="1E01A674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農用電動載具設計</w:t>
            </w:r>
          </w:p>
          <w:p w14:paraId="405B7FB7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機器學習</w:t>
            </w:r>
          </w:p>
          <w:p w14:paraId="113F6594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校外實習</w:t>
            </w:r>
            <w:r w:rsidRPr="00994BDE">
              <w:rPr>
                <w:rFonts w:eastAsia="標楷體"/>
                <w:color w:val="000000"/>
                <w:szCs w:val="24"/>
              </w:rPr>
              <w:t>(2)</w:t>
            </w:r>
          </w:p>
        </w:tc>
        <w:tc>
          <w:tcPr>
            <w:tcW w:w="291" w:type="pct"/>
            <w:tcBorders>
              <w:left w:val="dotted" w:sz="4" w:space="0" w:color="auto"/>
              <w:bottom w:val="single" w:sz="4" w:space="0" w:color="auto"/>
            </w:tcBorders>
          </w:tcPr>
          <w:p w14:paraId="482886ED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21290</w:t>
            </w:r>
          </w:p>
          <w:p w14:paraId="55CD19B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23639</w:t>
            </w:r>
          </w:p>
          <w:p w14:paraId="3860B010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40327</w:t>
            </w:r>
          </w:p>
          <w:p w14:paraId="704F3831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40619</w:t>
            </w:r>
          </w:p>
          <w:p w14:paraId="2A2B9C9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40663</w:t>
            </w:r>
          </w:p>
          <w:p w14:paraId="66236987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40326</w:t>
            </w:r>
          </w:p>
          <w:p w14:paraId="779458F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40994</w:t>
            </w:r>
          </w:p>
          <w:p w14:paraId="11264F1B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40328</w:t>
            </w:r>
          </w:p>
          <w:p w14:paraId="05B58206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40580</w:t>
            </w:r>
          </w:p>
          <w:p w14:paraId="1F49D10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40449</w:t>
            </w:r>
          </w:p>
          <w:p w14:paraId="6DE50A3A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40818</w:t>
            </w:r>
          </w:p>
          <w:p w14:paraId="06C6499C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22991</w:t>
            </w:r>
          </w:p>
          <w:p w14:paraId="0002A6F0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22899</w:t>
            </w:r>
          </w:p>
          <w:p w14:paraId="00CB00AF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23421</w:t>
            </w:r>
          </w:p>
          <w:p w14:paraId="06E5F599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30605</w:t>
            </w:r>
          </w:p>
          <w:p w14:paraId="3F0B9C7D" w14:textId="77777777" w:rsidR="00377B67" w:rsidRPr="00994BDE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21678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14:paraId="3B7F2C3E" w14:textId="77777777" w:rsidR="00377B67" w:rsidRPr="00994BDE" w:rsidRDefault="00377B67" w:rsidP="001A7048">
            <w:pPr>
              <w:tabs>
                <w:tab w:val="center" w:pos="321"/>
              </w:tabs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18D1162D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284C730C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17E65DC4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7BA7E9D6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73C2BB70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109DABE8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3/3</w:t>
            </w:r>
          </w:p>
          <w:p w14:paraId="0BD88C45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0D89F442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006C3C81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5359E100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3A19A96C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0585732C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3/3</w:t>
            </w:r>
          </w:p>
          <w:p w14:paraId="6BA017C7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3/3</w:t>
            </w:r>
          </w:p>
          <w:p w14:paraId="77BD215B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 w:hint="eastAsia"/>
                <w:color w:val="000000"/>
                <w:szCs w:val="24"/>
              </w:rPr>
              <w:t>3/3</w:t>
            </w:r>
          </w:p>
          <w:p w14:paraId="2DB587D6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3/6</w:t>
            </w:r>
          </w:p>
        </w:tc>
        <w:tc>
          <w:tcPr>
            <w:tcW w:w="581" w:type="pct"/>
            <w:tcBorders>
              <w:bottom w:val="single" w:sz="4" w:space="0" w:color="auto"/>
              <w:right w:val="dotted" w:sz="4" w:space="0" w:color="auto"/>
            </w:tcBorders>
          </w:tcPr>
          <w:p w14:paraId="2828E640" w14:textId="77777777" w:rsidR="00377B67" w:rsidRPr="00994BDE" w:rsidRDefault="00377B67" w:rsidP="001A7048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專題討論</w:t>
            </w:r>
            <w:r w:rsidRPr="00994BDE">
              <w:rPr>
                <w:rFonts w:eastAsia="標楷體"/>
                <w:color w:val="000000"/>
                <w:szCs w:val="24"/>
              </w:rPr>
              <w:t>(</w:t>
            </w:r>
            <w:r w:rsidRPr="00994BDE">
              <w:rPr>
                <w:rFonts w:eastAsia="標楷體" w:hint="eastAsia"/>
                <w:color w:val="000000"/>
                <w:szCs w:val="24"/>
              </w:rPr>
              <w:t>3</w:t>
            </w:r>
            <w:r w:rsidRPr="00994BDE">
              <w:rPr>
                <w:rFonts w:eastAsia="標楷體"/>
                <w:color w:val="000000"/>
                <w:szCs w:val="24"/>
              </w:rPr>
              <w:t>)</w:t>
            </w:r>
          </w:p>
          <w:p w14:paraId="09712850" w14:textId="2854D6BA" w:rsidR="00377B67" w:rsidRPr="00377B67" w:rsidRDefault="00377B67" w:rsidP="001406D7">
            <w:pPr>
              <w:snapToGrid w:val="0"/>
              <w:spacing w:line="280" w:lineRule="exact"/>
              <w:rPr>
                <w:rFonts w:eastAsia="標楷體"/>
                <w:color w:val="000000"/>
                <w:szCs w:val="24"/>
              </w:rPr>
            </w:pPr>
            <w:r w:rsidRPr="00994BDE">
              <w:rPr>
                <w:rFonts w:eastAsia="標楷體"/>
                <w:color w:val="000000"/>
                <w:szCs w:val="24"/>
              </w:rPr>
              <w:t>論文習作與研究方法</w:t>
            </w:r>
          </w:p>
        </w:tc>
        <w:tc>
          <w:tcPr>
            <w:tcW w:w="291" w:type="pct"/>
            <w:tcBorders>
              <w:left w:val="dotted" w:sz="4" w:space="0" w:color="auto"/>
              <w:bottom w:val="single" w:sz="4" w:space="0" w:color="auto"/>
            </w:tcBorders>
          </w:tcPr>
          <w:p w14:paraId="55242AE6" w14:textId="77777777" w:rsidR="001A7048" w:rsidRPr="001A7048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30118</w:t>
            </w:r>
          </w:p>
          <w:p w14:paraId="678EAF57" w14:textId="77777777" w:rsidR="00377B67" w:rsidRPr="00377B67" w:rsidRDefault="001A7048" w:rsidP="001A7048">
            <w:pPr>
              <w:widowControl/>
              <w:spacing w:line="28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1A7048">
              <w:rPr>
                <w:rFonts w:eastAsia="標楷體"/>
                <w:color w:val="000000"/>
                <w:szCs w:val="24"/>
              </w:rPr>
              <w:t>30058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14:paraId="67E98B1F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94BDE">
              <w:rPr>
                <w:rFonts w:ascii="標楷體" w:eastAsia="標楷體" w:hAnsi="標楷體" w:hint="eastAsia"/>
                <w:color w:val="000000"/>
                <w:szCs w:val="24"/>
              </w:rPr>
              <w:t>1/2</w:t>
            </w:r>
          </w:p>
          <w:p w14:paraId="058B2165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94BDE">
              <w:rPr>
                <w:rFonts w:ascii="標楷體" w:eastAsia="標楷體" w:hAnsi="標楷體"/>
                <w:color w:val="000000"/>
                <w:szCs w:val="24"/>
              </w:rPr>
              <w:t>3</w:t>
            </w:r>
            <w:r w:rsidRPr="00994BDE">
              <w:rPr>
                <w:rFonts w:ascii="標楷體" w:eastAsia="標楷體" w:hAnsi="標楷體" w:hint="eastAsia"/>
                <w:color w:val="000000"/>
                <w:szCs w:val="24"/>
              </w:rPr>
              <w:t>/3</w:t>
            </w:r>
          </w:p>
        </w:tc>
        <w:tc>
          <w:tcPr>
            <w:tcW w:w="473" w:type="pct"/>
            <w:tcBorders>
              <w:bottom w:val="single" w:sz="4" w:space="0" w:color="auto"/>
              <w:right w:val="dotted" w:sz="4" w:space="0" w:color="auto"/>
            </w:tcBorders>
          </w:tcPr>
          <w:p w14:paraId="458CE034" w14:textId="77777777" w:rsidR="00377B67" w:rsidRPr="00994BDE" w:rsidRDefault="00377B67" w:rsidP="001A7048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994BDE">
              <w:rPr>
                <w:rFonts w:ascii="標楷體" w:eastAsia="標楷體" w:hAnsi="標楷體"/>
                <w:color w:val="000000"/>
                <w:szCs w:val="24"/>
              </w:rPr>
              <w:t>專題討論</w:t>
            </w:r>
            <w:r w:rsidRPr="00994BDE">
              <w:rPr>
                <w:rFonts w:eastAsia="標楷體"/>
                <w:color w:val="000000"/>
                <w:szCs w:val="24"/>
              </w:rPr>
              <w:t>(</w:t>
            </w:r>
            <w:r w:rsidRPr="00994BDE">
              <w:rPr>
                <w:rFonts w:eastAsia="標楷體" w:hint="eastAsia"/>
                <w:color w:val="000000"/>
                <w:szCs w:val="24"/>
              </w:rPr>
              <w:t>4</w:t>
            </w:r>
            <w:r w:rsidRPr="00994BDE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255" w:type="pct"/>
            <w:tcBorders>
              <w:left w:val="dotted" w:sz="4" w:space="0" w:color="auto"/>
              <w:bottom w:val="single" w:sz="4" w:space="0" w:color="auto"/>
            </w:tcBorders>
          </w:tcPr>
          <w:p w14:paraId="488213CA" w14:textId="77777777" w:rsidR="00377B67" w:rsidRPr="00994BDE" w:rsidRDefault="001A7048" w:rsidP="001A7048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048">
              <w:rPr>
                <w:rFonts w:ascii="標楷體" w:eastAsia="標楷體" w:hAnsi="標楷體"/>
                <w:color w:val="000000"/>
                <w:szCs w:val="24"/>
              </w:rPr>
              <w:t>30119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14:paraId="413E119C" w14:textId="77777777" w:rsidR="00377B67" w:rsidRPr="00994BDE" w:rsidRDefault="00377B67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94BDE">
              <w:rPr>
                <w:rFonts w:ascii="標楷體" w:eastAsia="標楷體" w:hAnsi="標楷體" w:hint="eastAsia"/>
                <w:color w:val="000000"/>
                <w:szCs w:val="24"/>
              </w:rPr>
              <w:t>1/2</w:t>
            </w: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14:paraId="053676BA" w14:textId="77777777" w:rsidR="00377B67" w:rsidRPr="00CA5519" w:rsidRDefault="00377B67" w:rsidP="001A7048">
            <w:pPr>
              <w:snapToGrid w:val="0"/>
              <w:spacing w:line="28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377B67" w:rsidRPr="00CA5519" w14:paraId="65317EEA" w14:textId="77777777" w:rsidTr="00377B67">
        <w:trPr>
          <w:cantSplit/>
          <w:trHeight w:val="400"/>
        </w:trPr>
        <w:tc>
          <w:tcPr>
            <w:tcW w:w="194" w:type="pct"/>
            <w:vAlign w:val="center"/>
          </w:tcPr>
          <w:p w14:paraId="538A8188" w14:textId="77777777" w:rsidR="00D01C1E" w:rsidRPr="00CA5519" w:rsidRDefault="00D01C1E" w:rsidP="00CE4715">
            <w:pPr>
              <w:snapToGrid w:val="0"/>
              <w:spacing w:line="240" w:lineRule="atLeast"/>
              <w:ind w:left="28" w:right="28"/>
              <w:jc w:val="distribute"/>
              <w:rPr>
                <w:rFonts w:ascii="標楷體" w:eastAsia="標楷體" w:hAnsi="標楷體"/>
                <w:szCs w:val="24"/>
              </w:rPr>
            </w:pPr>
            <w:r w:rsidRPr="00CA5519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1186" w:type="pct"/>
            <w:gridSpan w:val="2"/>
            <w:vAlign w:val="center"/>
          </w:tcPr>
          <w:p w14:paraId="03983253" w14:textId="77777777" w:rsidR="00D01C1E" w:rsidRPr="00CA5519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0CF4D8F" w14:textId="77777777" w:rsidR="00D01C1E" w:rsidRPr="00E96815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96815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="00377B67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Pr="00E96815">
              <w:rPr>
                <w:rFonts w:ascii="標楷體" w:eastAsia="標楷體" w:hAnsi="標楷體" w:hint="eastAsia"/>
                <w:color w:val="000000"/>
                <w:szCs w:val="24"/>
              </w:rPr>
              <w:t>/4</w:t>
            </w:r>
            <w:r w:rsidR="00377B67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982" w:type="pct"/>
            <w:gridSpan w:val="2"/>
            <w:vAlign w:val="center"/>
          </w:tcPr>
          <w:p w14:paraId="2BDF0B4A" w14:textId="77777777" w:rsidR="00D01C1E" w:rsidRPr="00E96815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6C0F365" w14:textId="77777777" w:rsidR="00D01C1E" w:rsidRPr="00CA5519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48</w:t>
            </w:r>
            <w:r w:rsidRPr="00CA5519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872" w:type="pct"/>
            <w:gridSpan w:val="2"/>
            <w:vAlign w:val="center"/>
          </w:tcPr>
          <w:p w14:paraId="5346430B" w14:textId="77777777" w:rsidR="00D01C1E" w:rsidRPr="00CA5519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986DAEB" w14:textId="77777777" w:rsidR="00D01C1E" w:rsidRPr="00CA5519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 w:rsidRPr="00CA5519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728" w:type="pct"/>
            <w:gridSpan w:val="2"/>
            <w:vAlign w:val="center"/>
          </w:tcPr>
          <w:p w14:paraId="55894A54" w14:textId="77777777" w:rsidR="00D01C1E" w:rsidRPr="00CA5519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3" w:type="pct"/>
            <w:vAlign w:val="center"/>
          </w:tcPr>
          <w:p w14:paraId="0EF55402" w14:textId="77777777" w:rsidR="00D01C1E" w:rsidRPr="00E96815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96815">
              <w:rPr>
                <w:rFonts w:ascii="標楷體" w:eastAsia="標楷體" w:hAnsi="標楷體" w:hint="eastAsia"/>
                <w:color w:val="000000"/>
                <w:szCs w:val="24"/>
              </w:rPr>
              <w:t>1/2</w:t>
            </w:r>
          </w:p>
        </w:tc>
        <w:tc>
          <w:tcPr>
            <w:tcW w:w="199" w:type="pct"/>
            <w:vAlign w:val="center"/>
          </w:tcPr>
          <w:p w14:paraId="74A47BE2" w14:textId="77777777" w:rsidR="00D01C1E" w:rsidRPr="00E96815" w:rsidRDefault="00D01C1E" w:rsidP="001A704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r w:rsidRPr="00E96815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377B67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E96815">
              <w:rPr>
                <w:rFonts w:ascii="標楷體" w:eastAsia="標楷體" w:hAnsi="標楷體" w:hint="eastAsia"/>
                <w:color w:val="000000"/>
                <w:szCs w:val="24"/>
              </w:rPr>
              <w:t>/10</w:t>
            </w:r>
            <w:r w:rsidR="00377B67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</w:tbl>
    <w:p w14:paraId="36DED3EA" w14:textId="6658BF7C" w:rsidR="00D01C1E" w:rsidRPr="00F6411B" w:rsidRDefault="00D01C1E" w:rsidP="00D01C1E">
      <w:pPr>
        <w:spacing w:before="120"/>
        <w:ind w:leftChars="200" w:left="934" w:hanging="454"/>
        <w:rPr>
          <w:rFonts w:eastAsia="標楷體"/>
          <w:b/>
          <w:color w:val="FF0000"/>
          <w:sz w:val="28"/>
          <w:szCs w:val="28"/>
        </w:rPr>
      </w:pPr>
      <w:proofErr w:type="gramStart"/>
      <w:r w:rsidRPr="00F6411B">
        <w:rPr>
          <w:rFonts w:ascii="標楷體" w:eastAsia="標楷體" w:hAnsi="標楷體"/>
          <w:color w:val="FF0000"/>
          <w:szCs w:val="24"/>
        </w:rPr>
        <w:t>註</w:t>
      </w:r>
      <w:proofErr w:type="gramEnd"/>
      <w:r w:rsidRPr="00F6411B">
        <w:rPr>
          <w:rFonts w:ascii="標楷體" w:eastAsia="標楷體" w:hAnsi="標楷體"/>
          <w:color w:val="FF0000"/>
          <w:szCs w:val="24"/>
        </w:rPr>
        <w:t>：</w:t>
      </w:r>
      <w:r w:rsidRPr="00F6411B">
        <w:rPr>
          <w:rFonts w:eastAsia="標楷體"/>
          <w:color w:val="FF0000"/>
          <w:szCs w:val="24"/>
        </w:rPr>
        <w:t>本系學生至少應修滿</w:t>
      </w:r>
      <w:r w:rsidRPr="00F6411B">
        <w:rPr>
          <w:rFonts w:eastAsia="標楷體"/>
          <w:color w:val="FF0000"/>
          <w:szCs w:val="24"/>
        </w:rPr>
        <w:t>3</w:t>
      </w:r>
      <w:r w:rsidRPr="00F6411B">
        <w:rPr>
          <w:rFonts w:eastAsia="標楷體" w:hint="eastAsia"/>
          <w:color w:val="FF0000"/>
          <w:szCs w:val="24"/>
        </w:rPr>
        <w:t>2</w:t>
      </w:r>
      <w:r w:rsidRPr="00F6411B">
        <w:rPr>
          <w:rFonts w:eastAsia="標楷體"/>
          <w:color w:val="FF0000"/>
          <w:szCs w:val="24"/>
        </w:rPr>
        <w:t>學分始得畢業</w:t>
      </w:r>
      <w:proofErr w:type="gramStart"/>
      <w:r w:rsidRPr="00F6411B">
        <w:rPr>
          <w:rFonts w:eastAsia="標楷體" w:hint="eastAsia"/>
          <w:color w:val="FF0000"/>
          <w:szCs w:val="24"/>
        </w:rPr>
        <w:t>【</w:t>
      </w:r>
      <w:proofErr w:type="gramEnd"/>
      <w:r w:rsidRPr="00F6411B">
        <w:rPr>
          <w:rFonts w:eastAsia="標楷體"/>
          <w:color w:val="FF0000"/>
          <w:szCs w:val="24"/>
        </w:rPr>
        <w:t>其中必修應修</w:t>
      </w:r>
      <w:r w:rsidRPr="00F6411B">
        <w:rPr>
          <w:rFonts w:eastAsia="標楷體" w:hint="eastAsia"/>
          <w:color w:val="FF0000"/>
          <w:szCs w:val="24"/>
        </w:rPr>
        <w:t>8</w:t>
      </w:r>
      <w:r w:rsidRPr="00F6411B">
        <w:rPr>
          <w:rFonts w:eastAsia="標楷體"/>
          <w:color w:val="FF0000"/>
          <w:szCs w:val="24"/>
        </w:rPr>
        <w:t>學分，選修應修</w:t>
      </w:r>
      <w:r w:rsidRPr="00F6411B">
        <w:rPr>
          <w:rFonts w:eastAsia="標楷體" w:hint="eastAsia"/>
          <w:color w:val="FF0000"/>
          <w:szCs w:val="24"/>
        </w:rPr>
        <w:t>24</w:t>
      </w:r>
      <w:r w:rsidRPr="00F6411B">
        <w:rPr>
          <w:rFonts w:eastAsia="標楷體"/>
          <w:color w:val="FF0000"/>
          <w:szCs w:val="24"/>
        </w:rPr>
        <w:t>學分</w:t>
      </w:r>
      <w:r w:rsidRPr="00F6411B">
        <w:rPr>
          <w:rFonts w:eastAsia="標楷體" w:hint="eastAsia"/>
          <w:color w:val="FF0000"/>
          <w:szCs w:val="24"/>
        </w:rPr>
        <w:t>（本系選修至少</w:t>
      </w:r>
      <w:r w:rsidRPr="00F6411B">
        <w:rPr>
          <w:rFonts w:eastAsia="標楷體" w:hint="eastAsia"/>
          <w:color w:val="FF0000"/>
          <w:szCs w:val="24"/>
        </w:rPr>
        <w:t>1</w:t>
      </w:r>
      <w:r w:rsidRPr="00F6411B">
        <w:rPr>
          <w:rFonts w:eastAsia="標楷體"/>
          <w:color w:val="FF0000"/>
          <w:szCs w:val="24"/>
        </w:rPr>
        <w:t>8</w:t>
      </w:r>
      <w:r w:rsidRPr="00F6411B">
        <w:rPr>
          <w:rFonts w:eastAsia="標楷體" w:hint="eastAsia"/>
          <w:color w:val="FF0000"/>
          <w:szCs w:val="24"/>
        </w:rPr>
        <w:t>學分。如</w:t>
      </w:r>
      <w:r w:rsidRPr="00F6411B">
        <w:rPr>
          <w:rFonts w:eastAsia="標楷體"/>
          <w:color w:val="FF0000"/>
          <w:szCs w:val="24"/>
        </w:rPr>
        <w:t>有</w:t>
      </w:r>
      <w:r w:rsidRPr="00F6411B">
        <w:rPr>
          <w:rFonts w:eastAsia="標楷體" w:hint="eastAsia"/>
          <w:color w:val="FF0000"/>
          <w:szCs w:val="24"/>
        </w:rPr>
        <w:t>額外</w:t>
      </w:r>
      <w:r w:rsidRPr="00F6411B">
        <w:rPr>
          <w:rFonts w:eastAsia="標楷體"/>
          <w:color w:val="FF0000"/>
          <w:szCs w:val="24"/>
        </w:rPr>
        <w:t>特殊修課需求</w:t>
      </w:r>
      <w:r w:rsidRPr="00F6411B">
        <w:rPr>
          <w:rFonts w:eastAsia="標楷體" w:hint="eastAsia"/>
          <w:color w:val="FF0000"/>
          <w:szCs w:val="24"/>
        </w:rPr>
        <w:t>，須</w:t>
      </w:r>
      <w:r w:rsidRPr="00F6411B">
        <w:rPr>
          <w:rFonts w:eastAsia="標楷體"/>
          <w:color w:val="FF0000"/>
          <w:szCs w:val="24"/>
        </w:rPr>
        <w:t>於</w:t>
      </w:r>
      <w:r w:rsidRPr="00F6411B">
        <w:rPr>
          <w:rFonts w:eastAsia="標楷體" w:hint="eastAsia"/>
          <w:color w:val="FF0000"/>
          <w:szCs w:val="24"/>
        </w:rPr>
        <w:t>選</w:t>
      </w:r>
      <w:r w:rsidRPr="00F6411B">
        <w:rPr>
          <w:rFonts w:eastAsia="標楷體"/>
          <w:color w:val="FF0000"/>
          <w:szCs w:val="24"/>
        </w:rPr>
        <w:t>課前獲指導</w:t>
      </w:r>
      <w:r w:rsidRPr="00F6411B">
        <w:rPr>
          <w:rFonts w:eastAsia="標楷體" w:hint="eastAsia"/>
          <w:color w:val="FF0000"/>
          <w:szCs w:val="24"/>
        </w:rPr>
        <w:t>教授書</w:t>
      </w:r>
      <w:r w:rsidRPr="00F6411B">
        <w:rPr>
          <w:rFonts w:eastAsia="標楷體"/>
          <w:color w:val="FF0000"/>
          <w:szCs w:val="24"/>
        </w:rPr>
        <w:t>面同意</w:t>
      </w:r>
      <w:r w:rsidRPr="00F6411B">
        <w:rPr>
          <w:rFonts w:eastAsia="標楷體" w:hint="eastAsia"/>
          <w:color w:val="FF0000"/>
          <w:szCs w:val="24"/>
        </w:rPr>
        <w:t>）】</w:t>
      </w:r>
    </w:p>
    <w:p w14:paraId="1D7489FB" w14:textId="77777777" w:rsidR="001642F3" w:rsidRPr="00D01C1E" w:rsidRDefault="001642F3" w:rsidP="00D01C1E"/>
    <w:sectPr w:rsidR="001642F3" w:rsidRPr="00D01C1E" w:rsidSect="00377B67">
      <w:pgSz w:w="20636" w:h="14570" w:orient="landscape" w:code="12"/>
      <w:pgMar w:top="567" w:right="567" w:bottom="284" w:left="567" w:header="284" w:footer="284" w:gutter="0"/>
      <w:pgNumType w:start="2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BE983" w14:textId="77777777" w:rsidR="00EC63D8" w:rsidRDefault="00EC63D8" w:rsidP="00750A9B">
      <w:r>
        <w:separator/>
      </w:r>
    </w:p>
  </w:endnote>
  <w:endnote w:type="continuationSeparator" w:id="0">
    <w:p w14:paraId="4B39743F" w14:textId="77777777" w:rsidR="00EC63D8" w:rsidRDefault="00EC63D8" w:rsidP="0075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28025" w14:textId="77777777" w:rsidR="00EC63D8" w:rsidRDefault="00EC63D8" w:rsidP="00750A9B">
      <w:r>
        <w:separator/>
      </w:r>
    </w:p>
  </w:footnote>
  <w:footnote w:type="continuationSeparator" w:id="0">
    <w:p w14:paraId="1FE1FD75" w14:textId="77777777" w:rsidR="00EC63D8" w:rsidRDefault="00EC63D8" w:rsidP="00750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8C"/>
    <w:rsid w:val="00084177"/>
    <w:rsid w:val="000B48A0"/>
    <w:rsid w:val="000E0208"/>
    <w:rsid w:val="00126F07"/>
    <w:rsid w:val="0013710E"/>
    <w:rsid w:val="001406D7"/>
    <w:rsid w:val="001642F3"/>
    <w:rsid w:val="00171CD3"/>
    <w:rsid w:val="0017290F"/>
    <w:rsid w:val="001A7048"/>
    <w:rsid w:val="001E10EF"/>
    <w:rsid w:val="00217C4E"/>
    <w:rsid w:val="00231593"/>
    <w:rsid w:val="002804F7"/>
    <w:rsid w:val="00290E79"/>
    <w:rsid w:val="002A011B"/>
    <w:rsid w:val="002A3199"/>
    <w:rsid w:val="002C7043"/>
    <w:rsid w:val="00366B5C"/>
    <w:rsid w:val="00377B67"/>
    <w:rsid w:val="003A084A"/>
    <w:rsid w:val="003E1009"/>
    <w:rsid w:val="00401B4E"/>
    <w:rsid w:val="004B6BAB"/>
    <w:rsid w:val="004B7C73"/>
    <w:rsid w:val="004E0662"/>
    <w:rsid w:val="005532A2"/>
    <w:rsid w:val="005678DD"/>
    <w:rsid w:val="00571783"/>
    <w:rsid w:val="0057580A"/>
    <w:rsid w:val="005A3DB1"/>
    <w:rsid w:val="005D0A02"/>
    <w:rsid w:val="005E2638"/>
    <w:rsid w:val="00606FAA"/>
    <w:rsid w:val="00614DA6"/>
    <w:rsid w:val="0062035C"/>
    <w:rsid w:val="006A0E7D"/>
    <w:rsid w:val="006A32F4"/>
    <w:rsid w:val="006E1745"/>
    <w:rsid w:val="0071524F"/>
    <w:rsid w:val="00716D64"/>
    <w:rsid w:val="00720336"/>
    <w:rsid w:val="00750A9B"/>
    <w:rsid w:val="007763C0"/>
    <w:rsid w:val="007A72E7"/>
    <w:rsid w:val="007D7402"/>
    <w:rsid w:val="007D7D40"/>
    <w:rsid w:val="00811A35"/>
    <w:rsid w:val="008B7BB1"/>
    <w:rsid w:val="008C3488"/>
    <w:rsid w:val="008C4162"/>
    <w:rsid w:val="008D5196"/>
    <w:rsid w:val="00943B88"/>
    <w:rsid w:val="009628F9"/>
    <w:rsid w:val="0097458C"/>
    <w:rsid w:val="009E4E75"/>
    <w:rsid w:val="009E6242"/>
    <w:rsid w:val="00A244A5"/>
    <w:rsid w:val="00A35A63"/>
    <w:rsid w:val="00A85928"/>
    <w:rsid w:val="00A93C16"/>
    <w:rsid w:val="00AC7FDB"/>
    <w:rsid w:val="00AF2C84"/>
    <w:rsid w:val="00B05200"/>
    <w:rsid w:val="00B142C0"/>
    <w:rsid w:val="00B9472A"/>
    <w:rsid w:val="00BA0D28"/>
    <w:rsid w:val="00BD7CDD"/>
    <w:rsid w:val="00CE4D82"/>
    <w:rsid w:val="00D01C1E"/>
    <w:rsid w:val="00D32090"/>
    <w:rsid w:val="00D47120"/>
    <w:rsid w:val="00DB28A7"/>
    <w:rsid w:val="00DD0010"/>
    <w:rsid w:val="00E2601F"/>
    <w:rsid w:val="00E3503A"/>
    <w:rsid w:val="00E6526B"/>
    <w:rsid w:val="00E77945"/>
    <w:rsid w:val="00E8045B"/>
    <w:rsid w:val="00E857E9"/>
    <w:rsid w:val="00EB157F"/>
    <w:rsid w:val="00EC63D8"/>
    <w:rsid w:val="00ED3B50"/>
    <w:rsid w:val="00ED40C6"/>
    <w:rsid w:val="00EE7250"/>
    <w:rsid w:val="00F3253F"/>
    <w:rsid w:val="00F44E20"/>
    <w:rsid w:val="00F5690A"/>
    <w:rsid w:val="00F6411B"/>
    <w:rsid w:val="00F81287"/>
    <w:rsid w:val="00FB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5B529"/>
  <w15:docId w15:val="{7A4E69F2-C478-43FC-8D39-D20FCF18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58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A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50A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A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50A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yung</cp:lastModifiedBy>
  <cp:revision>5</cp:revision>
  <dcterms:created xsi:type="dcterms:W3CDTF">2026-04-29T02:04:00Z</dcterms:created>
  <dcterms:modified xsi:type="dcterms:W3CDTF">2026-07-17T05:08:00Z</dcterms:modified>
</cp:coreProperties>
</file>